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BEB6" w14:textId="18B5E7DE" w:rsidR="00AD4490" w:rsidRPr="0073254F" w:rsidRDefault="006E75F9" w:rsidP="006E75F9">
      <w:pPr>
        <w:pStyle w:val="Titlu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8CEF6A" wp14:editId="1A248108">
            <wp:simplePos x="0" y="0"/>
            <wp:positionH relativeFrom="column">
              <wp:posOffset>80963</wp:posOffset>
            </wp:positionH>
            <wp:positionV relativeFrom="paragraph">
              <wp:posOffset>304800</wp:posOffset>
            </wp:positionV>
            <wp:extent cx="2019300" cy="2019300"/>
            <wp:effectExtent l="0" t="0" r="0" b="0"/>
            <wp:wrapSquare wrapText="bothSides"/>
            <wp:docPr id="162673364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33643" name="Imagine 16267336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254F">
        <w:rPr>
          <w:rFonts w:ascii="Times New Roman" w:hAnsi="Times New Roman" w:cs="Times New Roman"/>
          <w:sz w:val="32"/>
          <w:szCs w:val="32"/>
        </w:rPr>
        <w:t>RAPORT ANUAL DE ACTIVITATE 2025</w:t>
      </w:r>
      <w:r w:rsidRPr="0073254F">
        <w:rPr>
          <w:rFonts w:ascii="Times New Roman" w:hAnsi="Times New Roman" w:cs="Times New Roman"/>
          <w:sz w:val="24"/>
          <w:szCs w:val="24"/>
        </w:rPr>
        <w:br/>
      </w:r>
      <w:r w:rsidRPr="0073254F">
        <w:rPr>
          <w:rFonts w:ascii="Times New Roman" w:hAnsi="Times New Roman" w:cs="Times New Roman"/>
        </w:rPr>
        <w:t>Asociația Părinților Eco-Școala „Sf. Ilie” Toplița</w:t>
      </w:r>
    </w:p>
    <w:p w14:paraId="396F0F07" w14:textId="77777777" w:rsidR="00AD4490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5CB87" w14:textId="77777777" w:rsidR="006E75F9" w:rsidRPr="0073254F" w:rsidRDefault="006E75F9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0613F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Introducere</w:t>
      </w:r>
    </w:p>
    <w:p w14:paraId="47BFA8B2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7836B" w14:textId="77777777" w:rsidR="00AD4490" w:rsidRPr="0073254F" w:rsidRDefault="00000000" w:rsidP="006E75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Anul 2025 a reprezentat pentru Asociația Părinților Eco-Școala „Sf. Ilie” Toplița un an al consolidării și diversificării inițiativelor educaționale, culturale și comunitare. În concordanță cu misiunea și obiectivele stabilite prin statut, asociația a continuat să sprijine dezvoltarea elevilor, cadrele didactice și comunitatea școlară prin activități educaționale, extracurriculare, proiecte culturale și sociale, precum și prin atragerea de resurse financiare necesare îmbunătățirii bazei materiale.</w:t>
      </w:r>
    </w:p>
    <w:p w14:paraId="01394FAE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27558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1. Activități și proiecte desfășurate în anul 2025</w:t>
      </w:r>
    </w:p>
    <w:p w14:paraId="6F4C6E1C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915E7" w14:textId="77777777" w:rsidR="00AD4490" w:rsidRPr="000E367E" w:rsidRDefault="00000000" w:rsidP="006E75F9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67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1.1. Campania anuală de strângere de fonduri – redirecționarea a 3,5% din impozitul pe venit &amp; sponsorizări directe</w:t>
      </w:r>
    </w:p>
    <w:p w14:paraId="5D3A2C89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B7A02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În anul 2025, Asociația Părinților Eco-Școala „Sf. Ilie” Toplița a continuat campania anuală de colectare a fondurilor prin redirecționarea a 3,5% din impozitul pe venit, alături de atragerea de sponsorizări directe din partea părinților și agenților economici locali.</w:t>
      </w:r>
    </w:p>
    <w:p w14:paraId="68146A54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FFCEB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Totalul fondurilor acumulate în anul 2025 se ridică la aproximativ 20.000 lei, sumă provenită din:</w:t>
      </w:r>
    </w:p>
    <w:p w14:paraId="1BD6AC7F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formularele 230 – 3,5% din impozitul pe venit;</w:t>
      </w:r>
    </w:p>
    <w:p w14:paraId="15A457FC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sponsorizări din partea persoanelor fizice și juridice;</w:t>
      </w:r>
    </w:p>
    <w:p w14:paraId="5CD01BD6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donații colectate în cadrul campaniilor și evenimentelor asociației.</w:t>
      </w:r>
    </w:p>
    <w:p w14:paraId="36C8D0E9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35143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Direcțiile principale de utilizare a fondurilor obținute:</w:t>
      </w:r>
    </w:p>
    <w:p w14:paraId="07515049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achiziția de materiale IT (laptopuri, imprimante, consumabile);</w:t>
      </w:r>
    </w:p>
    <w:p w14:paraId="5581A4EF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susținerea activităților extracurriculare ale școlii;</w:t>
      </w:r>
    </w:p>
    <w:p w14:paraId="69A1494D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cofinanțarea evenimentelor precum Sound Fest și Balul Bobocilor;</w:t>
      </w:r>
    </w:p>
    <w:p w14:paraId="6B85FF10" w14:textId="02670A4C" w:rsidR="00AD4490" w:rsidRPr="006E75F9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3254F">
        <w:rPr>
          <w:rFonts w:ascii="Times New Roman" w:hAnsi="Times New Roman" w:cs="Times New Roman"/>
          <w:sz w:val="24"/>
          <w:szCs w:val="24"/>
        </w:rPr>
        <w:t>- susținerea proiectelor depuse la nivel local</w:t>
      </w:r>
      <w:r w:rsidR="006E75F9">
        <w:rPr>
          <w:rFonts w:ascii="Times New Roman" w:hAnsi="Times New Roman" w:cs="Times New Roman"/>
          <w:sz w:val="24"/>
          <w:szCs w:val="24"/>
        </w:rPr>
        <w:t xml:space="preserve"> și județean;</w:t>
      </w:r>
    </w:p>
    <w:p w14:paraId="0E96FED4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pregătirea de activități noi pentru elevi și profesori.</w:t>
      </w:r>
    </w:p>
    <w:p w14:paraId="51BAC1CA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933C2" w14:textId="77777777" w:rsidR="00AD4490" w:rsidRPr="000E367E" w:rsidRDefault="00000000" w:rsidP="006E75F9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67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1.2. Organizarea Festivalului Sound Fest – Ediția a II-a</w:t>
      </w:r>
    </w:p>
    <w:p w14:paraId="6A3356FE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D2CFB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Sound Fest a devenit unul dintre cele mai importante proiecte ale asociației, reunind elevi talentați, profesori, părinți și parteneri locali. Activitatea a avut un impact puternic asupra vizibilității școlii în comunitate și a consolidat colaborarea dintre instituțiile locale și asociație.</w:t>
      </w:r>
    </w:p>
    <w:p w14:paraId="7ED389CC" w14:textId="77777777" w:rsidR="00AD4490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28819" w14:textId="77777777" w:rsidR="000E367E" w:rsidRPr="0073254F" w:rsidRDefault="000E367E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A578A" w14:textId="77777777" w:rsidR="00AD4490" w:rsidRPr="000E367E" w:rsidRDefault="00000000" w:rsidP="006E75F9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67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1.3. Sprijinirea activităților extracurriculare</w:t>
      </w:r>
    </w:p>
    <w:p w14:paraId="68DD097E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2281B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Pe parcursul anului, asociația a susținut multiple activități organizate la nivelul unității școlare, contribuind la diversificarea ofertei educaționale și consolidarea unui mediu școlar atractiv.</w:t>
      </w:r>
    </w:p>
    <w:p w14:paraId="6D89348D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1ED86" w14:textId="77777777" w:rsidR="00AD4490" w:rsidRPr="000E367E" w:rsidRDefault="00000000" w:rsidP="006E75F9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67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1.4. Strângerea de fonduri pentru achiziția de materiale IT</w:t>
      </w:r>
    </w:p>
    <w:p w14:paraId="1BF2189B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6AD81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Asociația a continuat investiția în digitalizare prin achiziția sau cofinanțarea echipamentelor IT necesare activităților educaționale.</w:t>
      </w:r>
    </w:p>
    <w:p w14:paraId="625AF45E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DB76D" w14:textId="77777777" w:rsidR="00AD4490" w:rsidRPr="000E367E" w:rsidRDefault="00000000" w:rsidP="006E75F9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67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1.5. Colaborarea cu firma de contabilitate</w:t>
      </w:r>
    </w:p>
    <w:p w14:paraId="6452C569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C2DCD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Asociația a menținut o relație profesională eficientă cu firma de contabilitate, asigurând transparența gestionării fondurilor și conformitatea legală a documentelor financiare.</w:t>
      </w:r>
    </w:p>
    <w:p w14:paraId="0F25F774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2D8C9" w14:textId="77777777" w:rsidR="00AD4490" w:rsidRPr="000E367E" w:rsidRDefault="00000000" w:rsidP="006E75F9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67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1.6. Sprijinirea Balului Bobocilor</w:t>
      </w:r>
    </w:p>
    <w:p w14:paraId="229360FA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C1504" w14:textId="27FB57D2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Asociația a contribuit logistic și financiar la organizarea Balului Bobocilor,</w:t>
      </w:r>
      <w:r w:rsidR="000E367E">
        <w:rPr>
          <w:rFonts w:ascii="Times New Roman" w:hAnsi="Times New Roman" w:cs="Times New Roman"/>
          <w:sz w:val="24"/>
          <w:szCs w:val="24"/>
        </w:rPr>
        <w:t xml:space="preserve"> Magia Disney-2025</w:t>
      </w:r>
      <w:r w:rsidRPr="0073254F">
        <w:rPr>
          <w:rFonts w:ascii="Times New Roman" w:hAnsi="Times New Roman" w:cs="Times New Roman"/>
          <w:sz w:val="24"/>
          <w:szCs w:val="24"/>
        </w:rPr>
        <w:t xml:space="preserve"> susținând tradițiile școlare și spiritul comunitar.</w:t>
      </w:r>
    </w:p>
    <w:p w14:paraId="03BEE4CB" w14:textId="77777777" w:rsidR="00AD4490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D9CC3" w14:textId="77777777" w:rsidR="000E367E" w:rsidRPr="0073254F" w:rsidRDefault="000E367E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BE4E9" w14:textId="77777777" w:rsidR="00AD4490" w:rsidRPr="000E367E" w:rsidRDefault="00000000" w:rsidP="006E75F9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67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1.7. Depunerea proiectului „Zâmbesc și alerg” la Consiliul Județean Harghita</w:t>
      </w:r>
    </w:p>
    <w:p w14:paraId="59699C14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59883" w14:textId="1878A1CD" w:rsidR="00AD4490" w:rsidRPr="0073254F" w:rsidRDefault="00000000" w:rsidP="00D969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Proiectul are ca obiectiv promovarea unui stil de viață sănătos, participarea activă la activități sportive și achiziția de echipamente sportive.</w:t>
      </w:r>
      <w:r w:rsidR="000E367E">
        <w:rPr>
          <w:rFonts w:ascii="Times New Roman" w:hAnsi="Times New Roman" w:cs="Times New Roman"/>
          <w:sz w:val="24"/>
          <w:szCs w:val="24"/>
        </w:rPr>
        <w:t xml:space="preserve"> În acest an, proiectul nu a primit finanțare de la consiliul județean, dar vom implementa proiectul din foduri propria în anul școlar 2025-2026.</w:t>
      </w:r>
    </w:p>
    <w:p w14:paraId="5D08ACFC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11FC2" w14:textId="77777777" w:rsidR="00AD4490" w:rsidRPr="000E367E" w:rsidRDefault="00000000" w:rsidP="006E75F9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67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1.8. Participarea în programul Erasmus Youth – dezvoltarea asociației</w:t>
      </w:r>
    </w:p>
    <w:p w14:paraId="478C11A5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DBB4F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Obiective Erasmus Youth integrate:</w:t>
      </w:r>
    </w:p>
    <w:p w14:paraId="4F57B3C5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dezvoltarea competențelor de leadership;</w:t>
      </w:r>
    </w:p>
    <w:p w14:paraId="72985FE2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extinderea parteneriatelor internaționale;</w:t>
      </w:r>
    </w:p>
    <w:p w14:paraId="5AA360B4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promovarea incluziunii sociale;</w:t>
      </w:r>
    </w:p>
    <w:p w14:paraId="48C1C01E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- formarea de bune practici în organizarea proiectelor educaționale.</w:t>
      </w:r>
    </w:p>
    <w:p w14:paraId="4BF419DC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0FA64" w14:textId="77777777" w:rsidR="00AD4490" w:rsidRPr="000E367E" w:rsidRDefault="00000000" w:rsidP="006E75F9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67E">
        <w:rPr>
          <w:rFonts w:ascii="Times New Roman" w:hAnsi="Times New Roman" w:cs="Times New Roman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1.9. Promovarea imaginii pozitive a școlii în comunitate</w:t>
      </w:r>
    </w:p>
    <w:p w14:paraId="4AE2B6A1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51254" w14:textId="77777777" w:rsidR="00AD4490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Asociația a susținut activ comunicarea publică, promovarea activităților școlare și colaborarea cu instituții locale și mass-media.</w:t>
      </w:r>
    </w:p>
    <w:p w14:paraId="12B33F4F" w14:textId="77777777" w:rsidR="00D969EA" w:rsidRDefault="00D969EA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54A3E" w14:textId="77777777" w:rsidR="00D969EA" w:rsidRDefault="00D969EA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4213D" w14:textId="77777777" w:rsidR="00D969EA" w:rsidRDefault="00D969EA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BC878" w14:textId="38974733" w:rsidR="00D969EA" w:rsidRPr="00D969EA" w:rsidRDefault="00D969EA" w:rsidP="00D969EA">
      <w:pPr>
        <w:spacing w:line="36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D969EA">
        <w:rPr>
          <w:rFonts w:ascii="Times New Roman" w:hAnsi="Times New Roman" w:cs="Times New Roman"/>
          <w:color w:val="4F81BD" w:themeColor="accent1"/>
          <w:sz w:val="24"/>
          <w:szCs w:val="24"/>
        </w:rPr>
        <w:lastRenderedPageBreak/>
        <w:t>1.</w:t>
      </w:r>
      <w:r w:rsidRPr="00D969EA">
        <w:rPr>
          <w:rFonts w:ascii="Times New Roman" w:hAnsi="Times New Roman" w:cs="Times New Roman"/>
          <w:color w:val="4F81BD" w:themeColor="accent1"/>
          <w:sz w:val="24"/>
          <w:szCs w:val="24"/>
        </w:rPr>
        <w:t>10</w:t>
      </w:r>
      <w:r w:rsidRPr="00D969EA">
        <w:rPr>
          <w:rFonts w:ascii="Times New Roman" w:hAnsi="Times New Roman" w:cs="Times New Roman"/>
          <w:color w:val="4F81BD" w:themeColor="accent1"/>
          <w:sz w:val="24"/>
          <w:szCs w:val="24"/>
        </w:rPr>
        <w:t>. Parteneriat cu OptiMed Toplița</w:t>
      </w:r>
    </w:p>
    <w:p w14:paraId="64868719" w14:textId="77777777" w:rsidR="00D969EA" w:rsidRPr="00D969EA" w:rsidRDefault="00D969EA" w:rsidP="00D96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9AC51" w14:textId="77777777" w:rsidR="00D969EA" w:rsidRPr="00D969EA" w:rsidRDefault="00D969EA" w:rsidP="00D969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69EA">
        <w:rPr>
          <w:rFonts w:ascii="Times New Roman" w:hAnsi="Times New Roman" w:cs="Times New Roman"/>
          <w:sz w:val="24"/>
          <w:szCs w:val="24"/>
        </w:rPr>
        <w:t>În anul 2025, Asociația Părinților Eco-Școala „Sf. Ilie” Toplița a încheiat un parteneriat cu OptiMed Toplița, având ca scop sprijinirea sănătății vizuale a elevilor.</w:t>
      </w:r>
    </w:p>
    <w:p w14:paraId="605457EC" w14:textId="77777777" w:rsidR="00D969EA" w:rsidRPr="00D969EA" w:rsidRDefault="00D969EA" w:rsidP="00D96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EA">
        <w:rPr>
          <w:rFonts w:ascii="Times New Roman" w:hAnsi="Times New Roman" w:cs="Times New Roman"/>
          <w:sz w:val="24"/>
          <w:szCs w:val="24"/>
        </w:rPr>
        <w:t>În cadrul acestui parteneriat, un număr de 5 elevi din cadrul școlii vor beneficia, în luna curentă, de consultații oftalmologice gratuite și de ochelari de vedere oferiți gratuit.</w:t>
      </w:r>
    </w:p>
    <w:p w14:paraId="5EA91011" w14:textId="228C0168" w:rsidR="000E367E" w:rsidRDefault="00D969EA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9EA">
        <w:rPr>
          <w:rFonts w:ascii="Times New Roman" w:hAnsi="Times New Roman" w:cs="Times New Roman"/>
          <w:sz w:val="24"/>
          <w:szCs w:val="24"/>
        </w:rPr>
        <w:t>Această inițiativă contribuie la prevenirea dificultăților de învățare cauzate de problemele de vedere și susține egalitatea de șanse în educație.</w:t>
      </w:r>
    </w:p>
    <w:p w14:paraId="67916D75" w14:textId="77777777" w:rsidR="00D969EA" w:rsidRPr="0073254F" w:rsidRDefault="00D969EA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104C3" w14:textId="512120F5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Concluzii și perspective pentru anul 2026</w:t>
      </w:r>
    </w:p>
    <w:p w14:paraId="4E907DB0" w14:textId="77777777" w:rsidR="00AD4490" w:rsidRPr="0073254F" w:rsidRDefault="0000000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54F">
        <w:rPr>
          <w:rFonts w:ascii="Times New Roman" w:hAnsi="Times New Roman" w:cs="Times New Roman"/>
          <w:sz w:val="24"/>
          <w:szCs w:val="24"/>
        </w:rPr>
        <w:t>Prioritățile propuse:</w:t>
      </w:r>
    </w:p>
    <w:p w14:paraId="0A66FA58" w14:textId="77777777" w:rsidR="000E367E" w:rsidRDefault="000E367E" w:rsidP="000E367E">
      <w:pPr>
        <w:pStyle w:val="NormalWeb"/>
        <w:numPr>
          <w:ilvl w:val="0"/>
          <w:numId w:val="16"/>
        </w:numPr>
        <w:spacing w:line="360" w:lineRule="auto"/>
      </w:pPr>
      <w:r>
        <w:rPr>
          <w:rFonts w:hAnsi="Symbol"/>
        </w:rPr>
        <w:t></w:t>
      </w:r>
      <w:r>
        <w:t xml:space="preserve">  creșterea numărului de sponsori și parteneriate;</w:t>
      </w:r>
    </w:p>
    <w:p w14:paraId="2B9EB585" w14:textId="77777777" w:rsidR="000E367E" w:rsidRDefault="000E367E" w:rsidP="000E367E">
      <w:pPr>
        <w:pStyle w:val="NormalWeb"/>
        <w:numPr>
          <w:ilvl w:val="0"/>
          <w:numId w:val="16"/>
        </w:numPr>
        <w:spacing w:line="360" w:lineRule="auto"/>
      </w:pPr>
      <w:r>
        <w:rPr>
          <w:rFonts w:hAnsi="Symbol"/>
        </w:rPr>
        <w:t></w:t>
      </w:r>
      <w:r>
        <w:t xml:space="preserve">  extinderea festivalului Sound Fest;</w:t>
      </w:r>
    </w:p>
    <w:p w14:paraId="02A687F6" w14:textId="77777777" w:rsidR="000E367E" w:rsidRDefault="000E367E" w:rsidP="000E367E">
      <w:pPr>
        <w:pStyle w:val="NormalWeb"/>
        <w:numPr>
          <w:ilvl w:val="0"/>
          <w:numId w:val="16"/>
        </w:numPr>
        <w:spacing w:line="360" w:lineRule="auto"/>
      </w:pPr>
      <w:r>
        <w:rPr>
          <w:rFonts w:hAnsi="Symbol"/>
        </w:rPr>
        <w:t></w:t>
      </w:r>
      <w:r>
        <w:t xml:space="preserve">  depunerea de noi proiecte la nivel local, național și european;</w:t>
      </w:r>
    </w:p>
    <w:p w14:paraId="49BA9746" w14:textId="77777777" w:rsidR="000E367E" w:rsidRDefault="000E367E" w:rsidP="000E367E">
      <w:pPr>
        <w:pStyle w:val="NormalWeb"/>
        <w:numPr>
          <w:ilvl w:val="0"/>
          <w:numId w:val="16"/>
        </w:numPr>
        <w:spacing w:line="360" w:lineRule="auto"/>
      </w:pPr>
      <w:r>
        <w:rPr>
          <w:rFonts w:hAnsi="Symbol"/>
        </w:rPr>
        <w:t></w:t>
      </w:r>
      <w:r>
        <w:t xml:space="preserve">  digitalizarea completă a unor servicii și activități educaționale;</w:t>
      </w:r>
    </w:p>
    <w:p w14:paraId="164A2709" w14:textId="77777777" w:rsidR="000E367E" w:rsidRDefault="000E367E" w:rsidP="000E367E">
      <w:pPr>
        <w:pStyle w:val="NormalWeb"/>
        <w:numPr>
          <w:ilvl w:val="0"/>
          <w:numId w:val="16"/>
        </w:numPr>
        <w:spacing w:line="360" w:lineRule="auto"/>
      </w:pPr>
      <w:r>
        <w:rPr>
          <w:rFonts w:hAnsi="Symbol"/>
        </w:rPr>
        <w:t></w:t>
      </w:r>
      <w:r>
        <w:t xml:space="preserve">  stimularea voluntariatului elevilor și părinților;</w:t>
      </w:r>
    </w:p>
    <w:p w14:paraId="35C83D24" w14:textId="77777777" w:rsidR="000E367E" w:rsidRDefault="000E367E" w:rsidP="000E367E">
      <w:pPr>
        <w:pStyle w:val="NormalWeb"/>
        <w:numPr>
          <w:ilvl w:val="0"/>
          <w:numId w:val="16"/>
        </w:numPr>
        <w:spacing w:line="360" w:lineRule="auto"/>
      </w:pPr>
      <w:r>
        <w:rPr>
          <w:rFonts w:hAnsi="Symbol"/>
        </w:rPr>
        <w:t></w:t>
      </w:r>
      <w:r>
        <w:t xml:space="preserve">  creșterea bazei materiale IT și sportive;</w:t>
      </w:r>
    </w:p>
    <w:p w14:paraId="5DDE62BF" w14:textId="77777777" w:rsidR="000E367E" w:rsidRDefault="000E367E" w:rsidP="000E367E">
      <w:pPr>
        <w:pStyle w:val="NormalWeb"/>
        <w:numPr>
          <w:ilvl w:val="0"/>
          <w:numId w:val="16"/>
        </w:numPr>
        <w:spacing w:line="360" w:lineRule="auto"/>
      </w:pPr>
      <w:r>
        <w:rPr>
          <w:rFonts w:hAnsi="Symbol"/>
        </w:rPr>
        <w:t></w:t>
      </w:r>
      <w:r>
        <w:t xml:space="preserve">  intensificarea colaborării cu autorități locale și ONG-uri similare.</w:t>
      </w:r>
    </w:p>
    <w:p w14:paraId="11951074" w14:textId="77777777" w:rsidR="009D20B3" w:rsidRDefault="009D20B3" w:rsidP="009D20B3">
      <w:pPr>
        <w:pStyle w:val="NormalWeb"/>
        <w:spacing w:line="360" w:lineRule="auto"/>
        <w:ind w:left="720"/>
      </w:pPr>
    </w:p>
    <w:p w14:paraId="39D29000" w14:textId="77777777" w:rsidR="009D20B3" w:rsidRDefault="009D20B3" w:rsidP="009D20B3">
      <w:pPr>
        <w:pStyle w:val="NormalWeb"/>
        <w:spacing w:line="360" w:lineRule="auto"/>
        <w:ind w:left="720"/>
      </w:pPr>
    </w:p>
    <w:p w14:paraId="1DF0D9F9" w14:textId="77777777" w:rsidR="009D20B3" w:rsidRDefault="009D20B3" w:rsidP="009D20B3">
      <w:pPr>
        <w:pStyle w:val="NormalWeb"/>
        <w:spacing w:line="360" w:lineRule="auto"/>
        <w:ind w:left="720"/>
      </w:pPr>
    </w:p>
    <w:p w14:paraId="2107778A" w14:textId="0F451DE2" w:rsidR="000E367E" w:rsidRPr="000E367E" w:rsidRDefault="000E367E" w:rsidP="009D20B3">
      <w:pPr>
        <w:pStyle w:val="Listparagra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367E">
        <w:rPr>
          <w:rFonts w:ascii="Times New Roman" w:hAnsi="Times New Roman" w:cs="Times New Roman"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10.12.</w:t>
      </w:r>
      <w:r w:rsidRPr="000E367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681B9E8" w14:textId="77777777" w:rsidR="000E367E" w:rsidRPr="000E367E" w:rsidRDefault="000E367E" w:rsidP="009D20B3">
      <w:pPr>
        <w:pStyle w:val="Listparagra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367E">
        <w:rPr>
          <w:rFonts w:ascii="Times New Roman" w:hAnsi="Times New Roman" w:cs="Times New Roman"/>
          <w:sz w:val="24"/>
          <w:szCs w:val="24"/>
        </w:rPr>
        <w:t>PREȘEDINTE,</w:t>
      </w:r>
    </w:p>
    <w:p w14:paraId="7FC77B31" w14:textId="29C5CBC7" w:rsidR="000E367E" w:rsidRPr="000E367E" w:rsidRDefault="000E367E" w:rsidP="009D20B3">
      <w:pPr>
        <w:pStyle w:val="Listparagra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367E">
        <w:rPr>
          <w:rFonts w:ascii="Times New Roman" w:hAnsi="Times New Roman" w:cs="Times New Roman"/>
          <w:sz w:val="24"/>
          <w:szCs w:val="24"/>
        </w:rPr>
        <w:t>Nodiș Mădălina Valeria</w:t>
      </w:r>
    </w:p>
    <w:p w14:paraId="34097CB4" w14:textId="77777777" w:rsidR="00AD4490" w:rsidRPr="0073254F" w:rsidRDefault="00AD4490" w:rsidP="006E7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4490" w:rsidRPr="0073254F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04C3" w14:textId="77777777" w:rsidR="009D72C7" w:rsidRDefault="009D72C7" w:rsidP="006E75F9">
      <w:pPr>
        <w:spacing w:after="0" w:line="240" w:lineRule="auto"/>
      </w:pPr>
      <w:r>
        <w:separator/>
      </w:r>
    </w:p>
  </w:endnote>
  <w:endnote w:type="continuationSeparator" w:id="0">
    <w:p w14:paraId="200D5E32" w14:textId="77777777" w:rsidR="009D72C7" w:rsidRDefault="009D72C7" w:rsidP="006E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873454"/>
      <w:docPartObj>
        <w:docPartGallery w:val="Page Numbers (Bottom of Page)"/>
        <w:docPartUnique/>
      </w:docPartObj>
    </w:sdtPr>
    <w:sdtContent>
      <w:p w14:paraId="4AC9C84E" w14:textId="63AD9E46" w:rsidR="000E367E" w:rsidRDefault="000E367E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8283354" w14:textId="77777777" w:rsidR="000E367E" w:rsidRDefault="000E367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409A" w14:textId="77777777" w:rsidR="009D72C7" w:rsidRDefault="009D72C7" w:rsidP="006E75F9">
      <w:pPr>
        <w:spacing w:after="0" w:line="240" w:lineRule="auto"/>
      </w:pPr>
      <w:r>
        <w:separator/>
      </w:r>
    </w:p>
  </w:footnote>
  <w:footnote w:type="continuationSeparator" w:id="0">
    <w:p w14:paraId="43950952" w14:textId="77777777" w:rsidR="009D72C7" w:rsidRDefault="009D72C7" w:rsidP="006E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BE4C" w14:textId="292483EB" w:rsidR="006E75F9" w:rsidRDefault="006E75F9">
    <w:pPr>
      <w:pStyle w:val="Antet"/>
    </w:pPr>
  </w:p>
  <w:p w14:paraId="58A1CFDA" w14:textId="77777777" w:rsidR="006E75F9" w:rsidRDefault="006E75F9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58CEF6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C472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8C3D4E"/>
    <w:multiLevelType w:val="hybridMultilevel"/>
    <w:tmpl w:val="6EAADEDA"/>
    <w:lvl w:ilvl="0" w:tplc="040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60A"/>
    <w:multiLevelType w:val="hybridMultilevel"/>
    <w:tmpl w:val="5D5E3F56"/>
    <w:lvl w:ilvl="0" w:tplc="785C00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F4D07"/>
    <w:multiLevelType w:val="hybridMultilevel"/>
    <w:tmpl w:val="2DB26D64"/>
    <w:lvl w:ilvl="0" w:tplc="25488A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72574"/>
    <w:multiLevelType w:val="hybridMultilevel"/>
    <w:tmpl w:val="FAC4CFE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27C8C"/>
    <w:multiLevelType w:val="hybridMultilevel"/>
    <w:tmpl w:val="D278EFD2"/>
    <w:lvl w:ilvl="0" w:tplc="FDE83E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37F38"/>
    <w:multiLevelType w:val="hybridMultilevel"/>
    <w:tmpl w:val="990A9CD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57046"/>
    <w:multiLevelType w:val="hybridMultilevel"/>
    <w:tmpl w:val="EE76C3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FE316D"/>
    <w:multiLevelType w:val="hybridMultilevel"/>
    <w:tmpl w:val="728CE1DE"/>
    <w:lvl w:ilvl="0" w:tplc="7D56F0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01011">
    <w:abstractNumId w:val="8"/>
  </w:num>
  <w:num w:numId="2" w16cid:durableId="1184247673">
    <w:abstractNumId w:val="6"/>
  </w:num>
  <w:num w:numId="3" w16cid:durableId="2022317936">
    <w:abstractNumId w:val="5"/>
  </w:num>
  <w:num w:numId="4" w16cid:durableId="1585143736">
    <w:abstractNumId w:val="4"/>
  </w:num>
  <w:num w:numId="5" w16cid:durableId="1528443732">
    <w:abstractNumId w:val="7"/>
  </w:num>
  <w:num w:numId="6" w16cid:durableId="800150234">
    <w:abstractNumId w:val="3"/>
  </w:num>
  <w:num w:numId="7" w16cid:durableId="717557206">
    <w:abstractNumId w:val="2"/>
  </w:num>
  <w:num w:numId="8" w16cid:durableId="1767992623">
    <w:abstractNumId w:val="1"/>
  </w:num>
  <w:num w:numId="9" w16cid:durableId="1256936306">
    <w:abstractNumId w:val="0"/>
  </w:num>
  <w:num w:numId="10" w16cid:durableId="1093744154">
    <w:abstractNumId w:val="9"/>
  </w:num>
  <w:num w:numId="11" w16cid:durableId="472211682">
    <w:abstractNumId w:val="11"/>
  </w:num>
  <w:num w:numId="12" w16cid:durableId="1727340935">
    <w:abstractNumId w:val="15"/>
  </w:num>
  <w:num w:numId="13" w16cid:durableId="462114310">
    <w:abstractNumId w:val="13"/>
  </w:num>
  <w:num w:numId="14" w16cid:durableId="299194899">
    <w:abstractNumId w:val="12"/>
  </w:num>
  <w:num w:numId="15" w16cid:durableId="1400207095">
    <w:abstractNumId w:val="16"/>
  </w:num>
  <w:num w:numId="16" w16cid:durableId="1650746160">
    <w:abstractNumId w:val="14"/>
  </w:num>
  <w:num w:numId="17" w16cid:durableId="1804886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367E"/>
    <w:rsid w:val="0015074B"/>
    <w:rsid w:val="0029639D"/>
    <w:rsid w:val="00326F90"/>
    <w:rsid w:val="00576E0B"/>
    <w:rsid w:val="006E758F"/>
    <w:rsid w:val="006E75F9"/>
    <w:rsid w:val="0070376A"/>
    <w:rsid w:val="00717D33"/>
    <w:rsid w:val="0073254F"/>
    <w:rsid w:val="009D20B3"/>
    <w:rsid w:val="009D72C7"/>
    <w:rsid w:val="00AA1D8D"/>
    <w:rsid w:val="00AD4490"/>
    <w:rsid w:val="00B47730"/>
    <w:rsid w:val="00CB0664"/>
    <w:rsid w:val="00D969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2D956"/>
  <w14:defaultImageDpi w14:val="300"/>
  <w15:docId w15:val="{C6962362-0532-4DAF-AD79-B280D059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E3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Madalina Nodis</cp:lastModifiedBy>
  <cp:revision>6</cp:revision>
  <dcterms:created xsi:type="dcterms:W3CDTF">2013-12-23T23:15:00Z</dcterms:created>
  <dcterms:modified xsi:type="dcterms:W3CDTF">2025-12-16T07:28:00Z</dcterms:modified>
  <cp:category/>
</cp:coreProperties>
</file>